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415" w:firstLineChars="945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公</w:t>
      </w: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196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</w:rPr>
        <w:t>按照教育部通知要求，现对我校申报教育部第八届高等学校科学研究优秀成果奖（人文社会科学）情况进行公示，公示期自2019年3月15日至3月21日，如对结果有异议，请在公示期内将意见以书面形式报科研处。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电话：2129157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48"/>
        </w:rPr>
        <w:t xml:space="preserve">                  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</w:rPr>
        <w:t>沧州师范学院 科研处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</w:rPr>
        <w:t xml:space="preserve">                           2019年3月15日</w:t>
      </w:r>
    </w:p>
    <w:p>
      <w:pPr>
        <w:widowControl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附：</w:t>
      </w:r>
    </w:p>
    <w:tbl>
      <w:tblPr>
        <w:tblStyle w:val="3"/>
        <w:tblW w:w="8954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1682"/>
        <w:gridCol w:w="1222"/>
        <w:gridCol w:w="1683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7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申报计划名称</w:t>
            </w:r>
          </w:p>
        </w:tc>
        <w:tc>
          <w:tcPr>
            <w:tcW w:w="168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22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申报者</w:t>
            </w:r>
          </w:p>
        </w:tc>
        <w:tc>
          <w:tcPr>
            <w:tcW w:w="1683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奖项种类</w:t>
            </w:r>
          </w:p>
        </w:tc>
        <w:tc>
          <w:tcPr>
            <w:tcW w:w="226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成果类型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7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第八届高等学校科学研究优秀成果奖申报计划</w:t>
            </w:r>
          </w:p>
        </w:tc>
        <w:tc>
          <w:tcPr>
            <w:tcW w:w="168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渤海渔村剪纸艺术研究</w:t>
            </w:r>
          </w:p>
        </w:tc>
        <w:tc>
          <w:tcPr>
            <w:tcW w:w="1222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安娜</w:t>
            </w:r>
          </w:p>
        </w:tc>
        <w:tc>
          <w:tcPr>
            <w:tcW w:w="1683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青年成果奖</w:t>
            </w:r>
          </w:p>
        </w:tc>
        <w:tc>
          <w:tcPr>
            <w:tcW w:w="226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著作（含专著、编著、译著、工具书、古籍整理等）</w:t>
            </w:r>
          </w:p>
        </w:tc>
      </w:tr>
    </w:tbl>
    <w:p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/>
        <w:ind w:firstLine="3584" w:firstLineChars="1190"/>
        <w:jc w:val="left"/>
        <w:rPr>
          <w:rFonts w:ascii="宋体" w:cs="宋体"/>
          <w:b/>
          <w:bCs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ABA"/>
    <w:rsid w:val="00012A60"/>
    <w:rsid w:val="0001503A"/>
    <w:rsid w:val="000D092D"/>
    <w:rsid w:val="000F14F0"/>
    <w:rsid w:val="001040BC"/>
    <w:rsid w:val="00107276"/>
    <w:rsid w:val="00130A20"/>
    <w:rsid w:val="00141E5E"/>
    <w:rsid w:val="001734F2"/>
    <w:rsid w:val="00224F7D"/>
    <w:rsid w:val="0023541A"/>
    <w:rsid w:val="002E7F44"/>
    <w:rsid w:val="004F4EAE"/>
    <w:rsid w:val="004F7100"/>
    <w:rsid w:val="005F0ABA"/>
    <w:rsid w:val="005F2260"/>
    <w:rsid w:val="00693230"/>
    <w:rsid w:val="006D51A5"/>
    <w:rsid w:val="007B13B8"/>
    <w:rsid w:val="008C20CC"/>
    <w:rsid w:val="008D7C24"/>
    <w:rsid w:val="008F384A"/>
    <w:rsid w:val="00910314"/>
    <w:rsid w:val="00962240"/>
    <w:rsid w:val="00974E65"/>
    <w:rsid w:val="009F3614"/>
    <w:rsid w:val="00A03F02"/>
    <w:rsid w:val="00B26BDE"/>
    <w:rsid w:val="00B74063"/>
    <w:rsid w:val="00BA0679"/>
    <w:rsid w:val="00BA6632"/>
    <w:rsid w:val="00BF00FB"/>
    <w:rsid w:val="00C022A8"/>
    <w:rsid w:val="00C51667"/>
    <w:rsid w:val="00C9169B"/>
    <w:rsid w:val="00DA5EC1"/>
    <w:rsid w:val="00DC48B3"/>
    <w:rsid w:val="00E201AF"/>
    <w:rsid w:val="00E74319"/>
    <w:rsid w:val="00EF7C76"/>
    <w:rsid w:val="6F8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iPriority w:val="99"/>
    <w:pPr>
      <w:ind w:left="100" w:leftChars="2500"/>
    </w:pPr>
  </w:style>
  <w:style w:type="table" w:styleId="4">
    <w:name w:val="Table Grid"/>
    <w:basedOn w:val="3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Date Char"/>
    <w:basedOn w:val="5"/>
    <w:link w:val="2"/>
    <w:semiHidden/>
    <w:locked/>
    <w:uiPriority w:val="99"/>
    <w:rPr>
      <w:rFonts w:cs="Times New Roman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42</Words>
  <Characters>241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2016-12-13T04:19:00Z</dcterms:created>
  <dc:creator>administrator</dc:creator>
  <lastModifiedBy>apple-c</lastModifiedBy>
  <dcterms:modified xsi:type="dcterms:W3CDTF">2019-03-15T08:42:26Z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