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F81" w:rsidRPr="00416240" w:rsidRDefault="00BC1F81" w:rsidP="00BC1F81">
      <w:pPr>
        <w:widowControl/>
        <w:pBdr>
          <w:bottom w:val="single" w:sz="6" w:space="0" w:color="CCCCCC"/>
        </w:pBdr>
        <w:shd w:val="clear" w:color="auto" w:fill="FFFFFF"/>
        <w:spacing w:line="690" w:lineRule="atLeast"/>
        <w:jc w:val="center"/>
        <w:outlineLvl w:val="0"/>
        <w:rPr>
          <w:rFonts w:ascii="宋体" w:hAnsi="宋体" w:cs="宋体"/>
          <w:b/>
          <w:bCs/>
          <w:color w:val="000000"/>
          <w:kern w:val="36"/>
          <w:sz w:val="36"/>
          <w:szCs w:val="36"/>
        </w:rPr>
      </w:pPr>
      <w:r w:rsidRPr="00416240">
        <w:rPr>
          <w:rFonts w:ascii="宋体" w:hAnsi="宋体" w:cs="宋体" w:hint="eastAsia"/>
          <w:b/>
          <w:bCs/>
          <w:color w:val="000000"/>
          <w:kern w:val="36"/>
          <w:sz w:val="36"/>
          <w:szCs w:val="36"/>
        </w:rPr>
        <w:t>关于开展2016年度国家、省社科基金项目中期检查工作的通知</w:t>
      </w:r>
    </w:p>
    <w:p w:rsidR="00BC1F81" w:rsidRPr="00BC1F81" w:rsidRDefault="00BC1F81" w:rsidP="00BC1F81">
      <w:pPr>
        <w:widowControl/>
        <w:shd w:val="clear" w:color="auto" w:fill="FFFFFF"/>
        <w:spacing w:line="360" w:lineRule="atLeast"/>
        <w:ind w:firstLine="480"/>
        <w:jc w:val="left"/>
        <w:rPr>
          <w:rFonts w:ascii="宋体" w:hAnsi="宋体" w:cs="宋体"/>
          <w:color w:val="000000"/>
          <w:kern w:val="0"/>
          <w:szCs w:val="21"/>
        </w:rPr>
      </w:pPr>
      <w:r w:rsidRPr="00BC1F81">
        <w:rPr>
          <w:rFonts w:ascii="仿宋" w:eastAsia="仿宋" w:hAnsi="仿宋" w:cs="宋体" w:hint="eastAsia"/>
          <w:color w:val="000000"/>
          <w:kern w:val="0"/>
          <w:sz w:val="32"/>
          <w:szCs w:val="32"/>
        </w:rPr>
        <w:t>各有关部门：</w:t>
      </w:r>
    </w:p>
    <w:p w:rsidR="00BC1F81" w:rsidRPr="00BC1F81" w:rsidRDefault="00BC1F81" w:rsidP="00BC1F81">
      <w:pPr>
        <w:widowControl/>
        <w:shd w:val="clear" w:color="auto" w:fill="FFFFFF"/>
        <w:spacing w:line="360" w:lineRule="atLeast"/>
        <w:ind w:firstLine="480"/>
        <w:jc w:val="left"/>
        <w:rPr>
          <w:rFonts w:ascii="宋体" w:hAnsi="宋体" w:cs="宋体"/>
          <w:color w:val="000000"/>
          <w:kern w:val="0"/>
          <w:szCs w:val="21"/>
        </w:rPr>
      </w:pPr>
      <w:r w:rsidRPr="00BC1F81">
        <w:rPr>
          <w:rFonts w:ascii="仿宋" w:eastAsia="仿宋" w:hAnsi="仿宋" w:cs="宋体" w:hint="eastAsia"/>
          <w:color w:val="000000"/>
          <w:kern w:val="0"/>
          <w:sz w:val="32"/>
          <w:szCs w:val="32"/>
        </w:rPr>
        <w:t>为进一步做好国家和省社科基金项目管理工作，全面了解和掌握各单位所承担的社科基金项目研究进展情况，提高项目完成率和成果优秀率，根据中宣部《各省区市社科规划办和在京委托管理机构国家社会科学基金项目管理实施细则》和《</w:t>
      </w:r>
      <w:hyperlink r:id="rId5" w:history="1">
        <w:r w:rsidRPr="00BC1F81">
          <w:rPr>
            <w:rFonts w:ascii="仿宋" w:eastAsia="仿宋" w:hAnsi="仿宋" w:cs="宋体" w:hint="eastAsia"/>
            <w:color w:val="0000FF"/>
            <w:kern w:val="0"/>
            <w:sz w:val="32"/>
            <w:szCs w:val="32"/>
          </w:rPr>
          <w:t>河北</w:t>
        </w:r>
      </w:hyperlink>
      <w:r w:rsidRPr="00BC1F81">
        <w:rPr>
          <w:rFonts w:ascii="仿宋" w:eastAsia="仿宋" w:hAnsi="仿宋" w:cs="宋体" w:hint="eastAsia"/>
          <w:color w:val="000000"/>
          <w:kern w:val="0"/>
          <w:sz w:val="32"/>
          <w:szCs w:val="32"/>
        </w:rPr>
        <w:t>省社会科学基金项目管理办法》的要求，</w:t>
      </w:r>
      <w:r w:rsidR="00416240">
        <w:rPr>
          <w:rFonts w:ascii="仿宋" w:eastAsia="仿宋" w:hAnsi="仿宋" w:cs="宋体" w:hint="eastAsia"/>
          <w:color w:val="000000"/>
          <w:kern w:val="0"/>
          <w:sz w:val="32"/>
          <w:szCs w:val="32"/>
        </w:rPr>
        <w:t>省社科规划</w:t>
      </w:r>
      <w:r w:rsidRPr="00BC1F81">
        <w:rPr>
          <w:rFonts w:ascii="仿宋" w:eastAsia="仿宋" w:hAnsi="仿宋" w:cs="宋体" w:hint="eastAsia"/>
          <w:color w:val="000000"/>
          <w:kern w:val="0"/>
          <w:sz w:val="32"/>
          <w:szCs w:val="32"/>
        </w:rPr>
        <w:t>办将对各单位在</w:t>
      </w:r>
      <w:proofErr w:type="gramStart"/>
      <w:r w:rsidRPr="00BC1F81">
        <w:rPr>
          <w:rFonts w:ascii="仿宋" w:eastAsia="仿宋" w:hAnsi="仿宋" w:cs="宋体" w:hint="eastAsia"/>
          <w:color w:val="000000"/>
          <w:kern w:val="0"/>
          <w:sz w:val="32"/>
          <w:szCs w:val="32"/>
        </w:rPr>
        <w:t>研</w:t>
      </w:r>
      <w:proofErr w:type="gramEnd"/>
      <w:r w:rsidRPr="00BC1F81">
        <w:rPr>
          <w:rFonts w:ascii="仿宋" w:eastAsia="仿宋" w:hAnsi="仿宋" w:cs="宋体" w:hint="eastAsia"/>
          <w:color w:val="000000"/>
          <w:kern w:val="0"/>
          <w:sz w:val="32"/>
          <w:szCs w:val="32"/>
        </w:rPr>
        <w:t>的国家和省社科基金项目进行中期检查。请各有关单位科研管理部门和项目负责人积极配合，共同做好项目中期检查工作。现将有关事项通知如下：</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b/>
          <w:bCs/>
          <w:color w:val="000000"/>
          <w:kern w:val="0"/>
          <w:sz w:val="32"/>
          <w:szCs w:val="32"/>
        </w:rPr>
        <w:t>一、检查范围</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国家项目：2016 年以前批准立项，在</w:t>
      </w:r>
      <w:proofErr w:type="gramStart"/>
      <w:r w:rsidRPr="00BC1F81">
        <w:rPr>
          <w:rFonts w:ascii="仿宋" w:eastAsia="仿宋" w:hAnsi="仿宋" w:cs="宋体" w:hint="eastAsia"/>
          <w:color w:val="000000"/>
          <w:kern w:val="0"/>
          <w:sz w:val="32"/>
          <w:szCs w:val="32"/>
        </w:rPr>
        <w:t>研</w:t>
      </w:r>
      <w:proofErr w:type="gramEnd"/>
      <w:r w:rsidRPr="00BC1F81">
        <w:rPr>
          <w:rFonts w:ascii="仿宋" w:eastAsia="仿宋" w:hAnsi="仿宋" w:cs="宋体" w:hint="eastAsia"/>
          <w:color w:val="000000"/>
          <w:kern w:val="0"/>
          <w:sz w:val="32"/>
          <w:szCs w:val="32"/>
        </w:rPr>
        <w:t>的国家社科基金年度项目和青年项目。省项目：已经批准立项的所有在</w:t>
      </w:r>
      <w:proofErr w:type="gramStart"/>
      <w:r w:rsidRPr="00BC1F81">
        <w:rPr>
          <w:rFonts w:ascii="仿宋" w:eastAsia="仿宋" w:hAnsi="仿宋" w:cs="宋体" w:hint="eastAsia"/>
          <w:color w:val="000000"/>
          <w:kern w:val="0"/>
          <w:sz w:val="32"/>
          <w:szCs w:val="32"/>
        </w:rPr>
        <w:t>研</w:t>
      </w:r>
      <w:proofErr w:type="gramEnd"/>
      <w:r w:rsidRPr="00BC1F81">
        <w:rPr>
          <w:rFonts w:ascii="仿宋" w:eastAsia="仿宋" w:hAnsi="仿宋" w:cs="宋体" w:hint="eastAsia"/>
          <w:color w:val="000000"/>
          <w:kern w:val="0"/>
          <w:sz w:val="32"/>
          <w:szCs w:val="32"/>
        </w:rPr>
        <w:t>的省社科基金年度项目。　 </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b/>
          <w:bCs/>
          <w:color w:val="000000"/>
          <w:kern w:val="0"/>
          <w:sz w:val="32"/>
          <w:szCs w:val="32"/>
        </w:rPr>
        <w:t>二、检查内容</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1.检查项目研究进展情况。对于未开展研究或进展缓慢的，了解原因并督促项目负责人制订整改措施；对于进展顺利而到期未结项的，要督促项目负责人尽快结项。</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2.检查项目研究成果的质量。检查包括：已完成项目的数量和质量、成果发表、获奖、宣传推广和获得社会反响情况，</w:t>
      </w:r>
      <w:r w:rsidRPr="00BC1F81">
        <w:rPr>
          <w:rFonts w:ascii="仿宋" w:eastAsia="仿宋" w:hAnsi="仿宋" w:cs="宋体" w:hint="eastAsia"/>
          <w:color w:val="000000"/>
          <w:kern w:val="0"/>
          <w:sz w:val="32"/>
          <w:szCs w:val="32"/>
        </w:rPr>
        <w:lastRenderedPageBreak/>
        <w:t>以及已开展的调研及相关研究工作中存在的问题、改进措施和建议等。</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3.检查项目重要事项变更情况。检查包括：项目负责人、项目名称、最终成果形式、研究内容、项目管理单位等是否改变，项目负责人是否违反规定擅自延期而未履行申请报批手续等。如有重要事项变更和不能按原计划完成</w:t>
      </w:r>
      <w:proofErr w:type="gramStart"/>
      <w:r w:rsidRPr="00BC1F81">
        <w:rPr>
          <w:rFonts w:ascii="仿宋" w:eastAsia="仿宋" w:hAnsi="仿宋" w:cs="宋体" w:hint="eastAsia"/>
          <w:color w:val="000000"/>
          <w:kern w:val="0"/>
          <w:sz w:val="32"/>
          <w:szCs w:val="32"/>
        </w:rPr>
        <w:t>时间结项的</w:t>
      </w:r>
      <w:proofErr w:type="gramEnd"/>
      <w:r w:rsidRPr="00BC1F81">
        <w:rPr>
          <w:rFonts w:ascii="仿宋" w:eastAsia="仿宋" w:hAnsi="仿宋" w:cs="宋体" w:hint="eastAsia"/>
          <w:color w:val="000000"/>
          <w:kern w:val="0"/>
          <w:sz w:val="32"/>
          <w:szCs w:val="32"/>
        </w:rPr>
        <w:t>，请督促项目负责人认真填写 国家或者省社科基金项目《 重要事项变更审批表》，及时报送</w:t>
      </w:r>
      <w:r w:rsidR="00D0772C">
        <w:rPr>
          <w:rFonts w:ascii="仿宋" w:eastAsia="仿宋" w:hAnsi="仿宋" w:cs="宋体" w:hint="eastAsia"/>
          <w:color w:val="000000"/>
          <w:kern w:val="0"/>
          <w:sz w:val="32"/>
          <w:szCs w:val="32"/>
        </w:rPr>
        <w:t>省社科规划办</w:t>
      </w:r>
      <w:r w:rsidRPr="00BC1F81">
        <w:rPr>
          <w:rFonts w:ascii="仿宋" w:eastAsia="仿宋" w:hAnsi="仿宋" w:cs="宋体" w:hint="eastAsia"/>
          <w:color w:val="000000"/>
          <w:kern w:val="0"/>
          <w:sz w:val="32"/>
          <w:szCs w:val="32"/>
        </w:rPr>
        <w:t>审批备案。发现有擅自延期、变更内容而未履行申请报批手续的，</w:t>
      </w:r>
      <w:r w:rsidR="00D0772C">
        <w:rPr>
          <w:rFonts w:ascii="仿宋" w:eastAsia="仿宋" w:hAnsi="仿宋" w:cs="宋体" w:hint="eastAsia"/>
          <w:color w:val="000000"/>
          <w:kern w:val="0"/>
          <w:sz w:val="32"/>
          <w:szCs w:val="32"/>
        </w:rPr>
        <w:t>省社科规划办</w:t>
      </w:r>
      <w:r w:rsidRPr="00BC1F81">
        <w:rPr>
          <w:rFonts w:ascii="仿宋" w:eastAsia="仿宋" w:hAnsi="仿宋" w:cs="宋体" w:hint="eastAsia"/>
          <w:color w:val="000000"/>
          <w:kern w:val="0"/>
          <w:sz w:val="32"/>
          <w:szCs w:val="32"/>
        </w:rPr>
        <w:t>不予受理结项。　 </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b/>
          <w:bCs/>
          <w:color w:val="000000"/>
          <w:kern w:val="0"/>
          <w:sz w:val="32"/>
          <w:szCs w:val="32"/>
        </w:rPr>
        <w:t>三、检查方法</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1.</w:t>
      </w:r>
      <w:r w:rsidR="00416240">
        <w:rPr>
          <w:rFonts w:ascii="仿宋" w:eastAsia="仿宋" w:hAnsi="仿宋" w:cs="宋体" w:hint="eastAsia"/>
          <w:color w:val="000000"/>
          <w:kern w:val="0"/>
          <w:sz w:val="32"/>
          <w:szCs w:val="32"/>
        </w:rPr>
        <w:t>省社科规划办</w:t>
      </w:r>
      <w:r w:rsidRPr="00BC1F81">
        <w:rPr>
          <w:rFonts w:ascii="仿宋" w:eastAsia="仿宋" w:hAnsi="仿宋" w:cs="宋体" w:hint="eastAsia"/>
          <w:color w:val="000000"/>
          <w:kern w:val="0"/>
          <w:sz w:val="32"/>
          <w:szCs w:val="32"/>
        </w:rPr>
        <w:t>将深入部分项目负责人所在单位，通过项目中期检查汇报会、座谈会等方式，面对面地听取项目负责人的汇报。</w:t>
      </w:r>
    </w:p>
    <w:p w:rsidR="008A566E"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2.</w:t>
      </w:r>
      <w:r w:rsidR="008A566E">
        <w:rPr>
          <w:rFonts w:ascii="仿宋" w:eastAsia="仿宋" w:hAnsi="仿宋" w:cs="宋体" w:hint="eastAsia"/>
          <w:color w:val="000000"/>
          <w:kern w:val="0"/>
          <w:sz w:val="32"/>
          <w:szCs w:val="32"/>
        </w:rPr>
        <w:t>各项目负责人</w:t>
      </w:r>
      <w:r w:rsidRPr="00BC1F81">
        <w:rPr>
          <w:rFonts w:ascii="仿宋" w:eastAsia="仿宋" w:hAnsi="仿宋" w:cs="宋体" w:hint="eastAsia"/>
          <w:color w:val="000000"/>
          <w:kern w:val="0"/>
          <w:sz w:val="32"/>
          <w:szCs w:val="32"/>
        </w:rPr>
        <w:t>认真填写国家或者省《社会科学基金项目2016年度检查情况汇总表》，分别撰写2016年度国家和省社科基金</w:t>
      </w:r>
      <w:r w:rsidR="008A566E">
        <w:rPr>
          <w:rFonts w:ascii="仿宋" w:eastAsia="仿宋" w:hAnsi="仿宋" w:cs="宋体" w:hint="eastAsia"/>
          <w:color w:val="000000"/>
          <w:kern w:val="0"/>
          <w:sz w:val="32"/>
          <w:szCs w:val="32"/>
        </w:rPr>
        <w:t>《项目进展情况及研究成果质量</w:t>
      </w:r>
      <w:r w:rsidR="008A566E" w:rsidRPr="00BC1F81">
        <w:rPr>
          <w:rFonts w:ascii="仿宋" w:eastAsia="仿宋" w:hAnsi="仿宋" w:cs="宋体" w:hint="eastAsia"/>
          <w:color w:val="000000"/>
          <w:kern w:val="0"/>
          <w:sz w:val="32"/>
          <w:szCs w:val="32"/>
        </w:rPr>
        <w:t>报告</w:t>
      </w:r>
      <w:r w:rsidR="008A566E">
        <w:rPr>
          <w:rFonts w:ascii="仿宋" w:eastAsia="仿宋" w:hAnsi="仿宋" w:cs="宋体" w:hint="eastAsia"/>
          <w:color w:val="000000"/>
          <w:kern w:val="0"/>
          <w:sz w:val="32"/>
          <w:szCs w:val="32"/>
        </w:rPr>
        <w:t>》</w:t>
      </w:r>
      <w:r w:rsidRPr="00BC1F81">
        <w:rPr>
          <w:rFonts w:ascii="仿宋" w:eastAsia="仿宋" w:hAnsi="仿宋" w:cs="宋体" w:hint="eastAsia"/>
          <w:color w:val="000000"/>
          <w:kern w:val="0"/>
          <w:sz w:val="32"/>
          <w:szCs w:val="32"/>
        </w:rPr>
        <w:t>。</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3.有重要事项变更和不能按原计划完成</w:t>
      </w:r>
      <w:proofErr w:type="gramStart"/>
      <w:r w:rsidRPr="00BC1F81">
        <w:rPr>
          <w:rFonts w:ascii="仿宋" w:eastAsia="仿宋" w:hAnsi="仿宋" w:cs="宋体" w:hint="eastAsia"/>
          <w:color w:val="000000"/>
          <w:kern w:val="0"/>
          <w:sz w:val="32"/>
          <w:szCs w:val="32"/>
        </w:rPr>
        <w:t>时间结项的</w:t>
      </w:r>
      <w:proofErr w:type="gramEnd"/>
      <w:r w:rsidRPr="00BC1F81">
        <w:rPr>
          <w:rFonts w:ascii="仿宋" w:eastAsia="仿宋" w:hAnsi="仿宋" w:cs="宋体" w:hint="eastAsia"/>
          <w:color w:val="000000"/>
          <w:kern w:val="0"/>
          <w:sz w:val="32"/>
          <w:szCs w:val="32"/>
        </w:rPr>
        <w:t>项目负责人，请同时填写《 重要事项变更审批表》。</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t>4.材料包括：《汇总表》、</w:t>
      </w:r>
      <w:r w:rsidR="008A566E" w:rsidRPr="00BC1F81">
        <w:rPr>
          <w:rFonts w:ascii="仿宋" w:eastAsia="仿宋" w:hAnsi="仿宋" w:cs="宋体" w:hint="eastAsia"/>
          <w:color w:val="000000"/>
          <w:kern w:val="0"/>
          <w:sz w:val="32"/>
          <w:szCs w:val="32"/>
        </w:rPr>
        <w:t>《 重要事项变更审批表》</w:t>
      </w:r>
      <w:r w:rsidR="008A566E">
        <w:rPr>
          <w:rFonts w:ascii="仿宋" w:eastAsia="仿宋" w:hAnsi="仿宋" w:cs="宋体" w:hint="eastAsia"/>
          <w:color w:val="000000"/>
          <w:kern w:val="0"/>
          <w:sz w:val="32"/>
          <w:szCs w:val="32"/>
        </w:rPr>
        <w:t>、《项目进展情况及研究成果质量</w:t>
      </w:r>
      <w:r w:rsidR="008A566E" w:rsidRPr="00BC1F81">
        <w:rPr>
          <w:rFonts w:ascii="仿宋" w:eastAsia="仿宋" w:hAnsi="仿宋" w:cs="宋体" w:hint="eastAsia"/>
          <w:color w:val="000000"/>
          <w:kern w:val="0"/>
          <w:sz w:val="32"/>
          <w:szCs w:val="32"/>
        </w:rPr>
        <w:t>报告</w:t>
      </w:r>
      <w:r w:rsidR="008A566E">
        <w:rPr>
          <w:rFonts w:ascii="仿宋" w:eastAsia="仿宋" w:hAnsi="仿宋" w:cs="宋体" w:hint="eastAsia"/>
          <w:color w:val="000000"/>
          <w:kern w:val="0"/>
          <w:sz w:val="32"/>
          <w:szCs w:val="32"/>
        </w:rPr>
        <w:t>》</w:t>
      </w:r>
      <w:r w:rsidRPr="00BC1F81">
        <w:rPr>
          <w:rFonts w:ascii="仿宋" w:eastAsia="仿宋" w:hAnsi="仿宋" w:cs="宋体" w:hint="eastAsia"/>
          <w:color w:val="000000"/>
          <w:kern w:val="0"/>
          <w:sz w:val="32"/>
          <w:szCs w:val="32"/>
        </w:rPr>
        <w:t>一式一份。　 　 </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b/>
          <w:bCs/>
          <w:color w:val="000000"/>
          <w:kern w:val="0"/>
          <w:sz w:val="32"/>
          <w:szCs w:val="32"/>
        </w:rPr>
        <w:t>四、报送时间</w:t>
      </w:r>
    </w:p>
    <w:p w:rsidR="00BC1F81" w:rsidRPr="00BC1F81" w:rsidRDefault="00BC1F81" w:rsidP="00BC1F81">
      <w:pPr>
        <w:widowControl/>
        <w:shd w:val="clear" w:color="auto" w:fill="FFFFFF"/>
        <w:spacing w:line="360" w:lineRule="atLeast"/>
        <w:ind w:firstLine="480"/>
        <w:jc w:val="left"/>
        <w:rPr>
          <w:rFonts w:ascii="仿宋" w:eastAsia="仿宋" w:hAnsi="仿宋" w:cs="宋体"/>
          <w:color w:val="000000"/>
          <w:kern w:val="0"/>
          <w:sz w:val="32"/>
          <w:szCs w:val="32"/>
        </w:rPr>
      </w:pPr>
      <w:r w:rsidRPr="00BC1F81">
        <w:rPr>
          <w:rFonts w:ascii="仿宋" w:eastAsia="仿宋" w:hAnsi="仿宋" w:cs="宋体" w:hint="eastAsia"/>
          <w:color w:val="000000"/>
          <w:kern w:val="0"/>
          <w:sz w:val="32"/>
          <w:szCs w:val="32"/>
        </w:rPr>
        <w:lastRenderedPageBreak/>
        <w:t>请各</w:t>
      </w:r>
      <w:r w:rsidR="00416240">
        <w:rPr>
          <w:rFonts w:ascii="仿宋" w:eastAsia="仿宋" w:hAnsi="仿宋" w:cs="宋体" w:hint="eastAsia"/>
          <w:color w:val="000000"/>
          <w:kern w:val="0"/>
          <w:sz w:val="32"/>
          <w:szCs w:val="32"/>
        </w:rPr>
        <w:t>社科基金项目负责人</w:t>
      </w:r>
      <w:r w:rsidRPr="00BC1F81">
        <w:rPr>
          <w:rFonts w:ascii="仿宋" w:eastAsia="仿宋" w:hAnsi="仿宋" w:cs="宋体" w:hint="eastAsia"/>
          <w:color w:val="000000"/>
          <w:kern w:val="0"/>
          <w:sz w:val="32"/>
          <w:szCs w:val="32"/>
        </w:rPr>
        <w:t>于2016 年10月</w:t>
      </w:r>
      <w:r w:rsidR="00416240">
        <w:rPr>
          <w:rFonts w:ascii="仿宋" w:eastAsia="仿宋" w:hAnsi="仿宋" w:cs="宋体" w:hint="eastAsia"/>
          <w:color w:val="000000"/>
          <w:kern w:val="0"/>
          <w:sz w:val="32"/>
          <w:szCs w:val="32"/>
        </w:rPr>
        <w:t>17</w:t>
      </w:r>
      <w:r w:rsidRPr="00BC1F81">
        <w:rPr>
          <w:rFonts w:ascii="仿宋" w:eastAsia="仿宋" w:hAnsi="仿宋" w:cs="宋体" w:hint="eastAsia"/>
          <w:color w:val="000000"/>
          <w:kern w:val="0"/>
          <w:sz w:val="32"/>
          <w:szCs w:val="32"/>
        </w:rPr>
        <w:t>日前将材料</w:t>
      </w:r>
      <w:r w:rsidR="00416240">
        <w:rPr>
          <w:rFonts w:ascii="仿宋" w:eastAsia="仿宋" w:hAnsi="仿宋" w:cs="宋体" w:hint="eastAsia"/>
          <w:color w:val="000000"/>
          <w:kern w:val="0"/>
          <w:sz w:val="32"/>
          <w:szCs w:val="32"/>
        </w:rPr>
        <w:t>（</w:t>
      </w:r>
      <w:r w:rsidR="00416240" w:rsidRPr="00BC1F81">
        <w:rPr>
          <w:rFonts w:ascii="仿宋" w:eastAsia="仿宋" w:hAnsi="仿宋" w:cs="宋体" w:hint="eastAsia"/>
          <w:color w:val="000000"/>
          <w:kern w:val="0"/>
          <w:sz w:val="32"/>
          <w:szCs w:val="32"/>
        </w:rPr>
        <w:t>《汇总表》</w:t>
      </w:r>
      <w:r w:rsidR="00416240">
        <w:rPr>
          <w:rFonts w:ascii="仿宋" w:eastAsia="仿宋" w:hAnsi="仿宋" w:cs="宋体" w:hint="eastAsia"/>
          <w:color w:val="000000"/>
          <w:kern w:val="0"/>
          <w:sz w:val="32"/>
          <w:szCs w:val="32"/>
        </w:rPr>
        <w:t>、</w:t>
      </w:r>
      <w:r w:rsidR="00416240" w:rsidRPr="00BC1F81">
        <w:rPr>
          <w:rFonts w:ascii="仿宋" w:eastAsia="仿宋" w:hAnsi="仿宋" w:cs="宋体" w:hint="eastAsia"/>
          <w:color w:val="000000"/>
          <w:kern w:val="0"/>
          <w:sz w:val="32"/>
          <w:szCs w:val="32"/>
        </w:rPr>
        <w:t>《 重要事项变更审批表》</w:t>
      </w:r>
      <w:r w:rsidR="00416240">
        <w:rPr>
          <w:rFonts w:ascii="仿宋" w:eastAsia="仿宋" w:hAnsi="仿宋" w:cs="宋体" w:hint="eastAsia"/>
          <w:color w:val="000000"/>
          <w:kern w:val="0"/>
          <w:sz w:val="32"/>
          <w:szCs w:val="32"/>
        </w:rPr>
        <w:t>、</w:t>
      </w:r>
      <w:r w:rsidR="008A566E">
        <w:rPr>
          <w:rFonts w:ascii="仿宋" w:eastAsia="仿宋" w:hAnsi="仿宋" w:cs="宋体" w:hint="eastAsia"/>
          <w:color w:val="000000"/>
          <w:kern w:val="0"/>
          <w:sz w:val="32"/>
          <w:szCs w:val="32"/>
        </w:rPr>
        <w:t>《项目进展情况及研究成果质量</w:t>
      </w:r>
      <w:r w:rsidR="00416240" w:rsidRPr="00BC1F81">
        <w:rPr>
          <w:rFonts w:ascii="仿宋" w:eastAsia="仿宋" w:hAnsi="仿宋" w:cs="宋体" w:hint="eastAsia"/>
          <w:color w:val="000000"/>
          <w:kern w:val="0"/>
          <w:sz w:val="32"/>
          <w:szCs w:val="32"/>
        </w:rPr>
        <w:t>报告</w:t>
      </w:r>
      <w:r w:rsidR="008A566E">
        <w:rPr>
          <w:rFonts w:ascii="仿宋" w:eastAsia="仿宋" w:hAnsi="仿宋" w:cs="宋体" w:hint="eastAsia"/>
          <w:color w:val="000000"/>
          <w:kern w:val="0"/>
          <w:sz w:val="32"/>
          <w:szCs w:val="32"/>
        </w:rPr>
        <w:t>》</w:t>
      </w:r>
      <w:r w:rsidR="00416240">
        <w:rPr>
          <w:rFonts w:ascii="仿宋" w:eastAsia="仿宋" w:hAnsi="仿宋" w:cs="宋体" w:hint="eastAsia"/>
          <w:color w:val="000000"/>
          <w:kern w:val="0"/>
          <w:sz w:val="32"/>
          <w:szCs w:val="32"/>
        </w:rPr>
        <w:t>）</w:t>
      </w:r>
      <w:r w:rsidR="008A566E">
        <w:rPr>
          <w:rFonts w:ascii="仿宋" w:eastAsia="仿宋" w:hAnsi="仿宋" w:cs="宋体" w:hint="eastAsia"/>
          <w:color w:val="000000"/>
          <w:kern w:val="0"/>
          <w:sz w:val="32"/>
          <w:szCs w:val="32"/>
        </w:rPr>
        <w:t>纸质</w:t>
      </w:r>
      <w:r w:rsidR="005D59F9">
        <w:rPr>
          <w:rFonts w:eastAsia="仿宋" w:hint="eastAsia"/>
          <w:color w:val="000000"/>
          <w:sz w:val="32"/>
          <w:szCs w:val="32"/>
        </w:rPr>
        <w:t>版及汇报</w:t>
      </w:r>
      <w:r w:rsidR="005D59F9">
        <w:rPr>
          <w:rFonts w:eastAsia="仿宋" w:hint="eastAsia"/>
          <w:color w:val="000000"/>
          <w:sz w:val="32"/>
          <w:szCs w:val="32"/>
        </w:rPr>
        <w:t>PPT</w:t>
      </w:r>
      <w:r w:rsidR="005D59F9">
        <w:rPr>
          <w:rFonts w:eastAsia="仿宋" w:hint="eastAsia"/>
          <w:color w:val="000000"/>
          <w:sz w:val="32"/>
          <w:szCs w:val="32"/>
        </w:rPr>
        <w:t>电</w:t>
      </w:r>
      <w:bookmarkStart w:id="0" w:name="_GoBack"/>
      <w:bookmarkEnd w:id="0"/>
      <w:r w:rsidR="008A566E">
        <w:rPr>
          <w:rFonts w:ascii="仿宋" w:eastAsia="仿宋" w:hAnsi="仿宋" w:cs="宋体" w:hint="eastAsia"/>
          <w:color w:val="000000"/>
          <w:kern w:val="0"/>
          <w:sz w:val="32"/>
          <w:szCs w:val="32"/>
        </w:rPr>
        <w:t>子版</w:t>
      </w:r>
      <w:r w:rsidRPr="00BC1F81">
        <w:rPr>
          <w:rFonts w:ascii="仿宋" w:eastAsia="仿宋" w:hAnsi="仿宋" w:cs="宋体" w:hint="eastAsia"/>
          <w:color w:val="000000"/>
          <w:kern w:val="0"/>
          <w:sz w:val="32"/>
          <w:szCs w:val="32"/>
        </w:rPr>
        <w:t>报送</w:t>
      </w:r>
      <w:r w:rsidR="00416240">
        <w:rPr>
          <w:rFonts w:ascii="仿宋" w:eastAsia="仿宋" w:hAnsi="仿宋" w:cs="宋体" w:hint="eastAsia"/>
          <w:color w:val="000000"/>
          <w:kern w:val="0"/>
          <w:sz w:val="32"/>
          <w:szCs w:val="32"/>
        </w:rPr>
        <w:t>科研处927室</w:t>
      </w:r>
      <w:r w:rsidRPr="00BC1F81">
        <w:rPr>
          <w:rFonts w:ascii="仿宋" w:eastAsia="仿宋" w:hAnsi="仿宋" w:cs="宋体" w:hint="eastAsia"/>
          <w:color w:val="000000"/>
          <w:kern w:val="0"/>
          <w:sz w:val="32"/>
          <w:szCs w:val="32"/>
        </w:rPr>
        <w:t>。</w:t>
      </w:r>
    </w:p>
    <w:p w:rsidR="00416240" w:rsidRDefault="00416240" w:rsidP="00416240">
      <w:pPr>
        <w:widowControl/>
        <w:shd w:val="clear" w:color="auto" w:fill="FFFFFF"/>
        <w:spacing w:line="360" w:lineRule="atLeast"/>
        <w:ind w:right="640" w:firstLine="480"/>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8A566E">
        <w:rPr>
          <w:rFonts w:ascii="仿宋" w:eastAsia="仿宋" w:hAnsi="仿宋" w:cs="宋体" w:hint="eastAsia"/>
          <w:color w:val="000000"/>
          <w:kern w:val="0"/>
          <w:sz w:val="32"/>
          <w:szCs w:val="32"/>
        </w:rPr>
        <w:t xml:space="preserve"> </w:t>
      </w:r>
      <w:r>
        <w:rPr>
          <w:rFonts w:ascii="仿宋" w:eastAsia="仿宋" w:hAnsi="仿宋" w:cs="宋体" w:hint="eastAsia"/>
          <w:color w:val="000000"/>
          <w:kern w:val="0"/>
          <w:sz w:val="32"/>
          <w:szCs w:val="32"/>
        </w:rPr>
        <w:t>科研处</w:t>
      </w:r>
    </w:p>
    <w:p w:rsidR="00BC1F81" w:rsidRPr="00BC1F81" w:rsidRDefault="00BC1F81" w:rsidP="00BC1F81">
      <w:pPr>
        <w:widowControl/>
        <w:shd w:val="clear" w:color="auto" w:fill="FFFFFF"/>
        <w:spacing w:line="360" w:lineRule="atLeast"/>
        <w:ind w:firstLine="480"/>
        <w:jc w:val="right"/>
        <w:rPr>
          <w:rFonts w:ascii="仿宋" w:eastAsia="仿宋" w:hAnsi="仿宋" w:cs="宋体"/>
          <w:color w:val="000000"/>
          <w:kern w:val="0"/>
          <w:szCs w:val="21"/>
        </w:rPr>
      </w:pPr>
      <w:r w:rsidRPr="00BC1F81">
        <w:rPr>
          <w:rFonts w:ascii="仿宋" w:eastAsia="仿宋" w:hAnsi="仿宋" w:cs="宋体" w:hint="eastAsia"/>
          <w:color w:val="000000"/>
          <w:kern w:val="0"/>
          <w:sz w:val="32"/>
          <w:szCs w:val="32"/>
        </w:rPr>
        <w:t>     2016年10月</w:t>
      </w:r>
      <w:r w:rsidR="00416240">
        <w:rPr>
          <w:rFonts w:ascii="仿宋" w:eastAsia="仿宋" w:hAnsi="仿宋" w:cs="宋体" w:hint="eastAsia"/>
          <w:color w:val="000000"/>
          <w:kern w:val="0"/>
          <w:sz w:val="32"/>
          <w:szCs w:val="32"/>
        </w:rPr>
        <w:t>11</w:t>
      </w:r>
      <w:r w:rsidRPr="00BC1F81">
        <w:rPr>
          <w:rFonts w:ascii="仿宋" w:eastAsia="仿宋" w:hAnsi="仿宋" w:cs="宋体" w:hint="eastAsia"/>
          <w:color w:val="000000"/>
          <w:kern w:val="0"/>
          <w:sz w:val="32"/>
          <w:szCs w:val="32"/>
        </w:rPr>
        <w:t>日</w:t>
      </w:r>
    </w:p>
    <w:p w:rsidR="008A70C5" w:rsidRDefault="008A70C5"/>
    <w:sectPr w:rsidR="008A70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F5F"/>
    <w:rsid w:val="00217F5F"/>
    <w:rsid w:val="00416240"/>
    <w:rsid w:val="005D59F9"/>
    <w:rsid w:val="008A566E"/>
    <w:rsid w:val="008A70C5"/>
    <w:rsid w:val="00BC1F81"/>
    <w:rsid w:val="00D07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Char"/>
    <w:uiPriority w:val="9"/>
    <w:qFormat/>
    <w:rsid w:val="00BC1F81"/>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C1F81"/>
    <w:rPr>
      <w:rFonts w:ascii="宋体" w:hAnsi="宋体" w:cs="宋体"/>
      <w:b/>
      <w:bCs/>
      <w:kern w:val="36"/>
      <w:sz w:val="48"/>
      <w:szCs w:val="48"/>
    </w:rPr>
  </w:style>
  <w:style w:type="paragraph" w:styleId="a3">
    <w:name w:val="Normal (Web)"/>
    <w:basedOn w:val="a"/>
    <w:uiPriority w:val="99"/>
    <w:unhideWhenUsed/>
    <w:rsid w:val="00BC1F81"/>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BC1F81"/>
    <w:rPr>
      <w:b/>
      <w:bCs/>
    </w:rPr>
  </w:style>
  <w:style w:type="character" w:customStyle="1" w:styleId="apple-converted-space">
    <w:name w:val="apple-converted-space"/>
    <w:basedOn w:val="a0"/>
    <w:rsid w:val="00BC1F81"/>
  </w:style>
  <w:style w:type="character" w:styleId="a5">
    <w:name w:val="Hyperlink"/>
    <w:basedOn w:val="a0"/>
    <w:uiPriority w:val="99"/>
    <w:unhideWhenUsed/>
    <w:rsid w:val="00BC1F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Char"/>
    <w:uiPriority w:val="9"/>
    <w:qFormat/>
    <w:rsid w:val="00BC1F81"/>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C1F81"/>
    <w:rPr>
      <w:rFonts w:ascii="宋体" w:hAnsi="宋体" w:cs="宋体"/>
      <w:b/>
      <w:bCs/>
      <w:kern w:val="36"/>
      <w:sz w:val="48"/>
      <w:szCs w:val="48"/>
    </w:rPr>
  </w:style>
  <w:style w:type="paragraph" w:styleId="a3">
    <w:name w:val="Normal (Web)"/>
    <w:basedOn w:val="a"/>
    <w:uiPriority w:val="99"/>
    <w:unhideWhenUsed/>
    <w:rsid w:val="00BC1F81"/>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BC1F81"/>
    <w:rPr>
      <w:b/>
      <w:bCs/>
    </w:rPr>
  </w:style>
  <w:style w:type="character" w:customStyle="1" w:styleId="apple-converted-space">
    <w:name w:val="apple-converted-space"/>
    <w:basedOn w:val="a0"/>
    <w:rsid w:val="00BC1F81"/>
  </w:style>
  <w:style w:type="character" w:styleId="a5">
    <w:name w:val="Hyperlink"/>
    <w:basedOn w:val="a0"/>
    <w:uiPriority w:val="99"/>
    <w:unhideWhenUsed/>
    <w:rsid w:val="00BC1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820056">
      <w:bodyDiv w:val="1"/>
      <w:marLeft w:val="0"/>
      <w:marRight w:val="0"/>
      <w:marTop w:val="0"/>
      <w:marBottom w:val="0"/>
      <w:divBdr>
        <w:top w:val="none" w:sz="0" w:space="0" w:color="auto"/>
        <w:left w:val="none" w:sz="0" w:space="0" w:color="auto"/>
        <w:bottom w:val="none" w:sz="0" w:space="0" w:color="auto"/>
        <w:right w:val="none" w:sz="0" w:space="0" w:color="auto"/>
      </w:divBdr>
      <w:divsChild>
        <w:div w:id="1583250776">
          <w:marLeft w:val="0"/>
          <w:marRight w:val="0"/>
          <w:marTop w:val="0"/>
          <w:marBottom w:val="0"/>
          <w:divBdr>
            <w:top w:val="none" w:sz="0" w:space="0" w:color="auto"/>
            <w:left w:val="none" w:sz="0" w:space="0" w:color="auto"/>
            <w:bottom w:val="none" w:sz="0" w:space="0" w:color="auto"/>
            <w:right w:val="none" w:sz="0" w:space="0" w:color="auto"/>
          </w:divBdr>
        </w:div>
        <w:div w:id="138209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bnews.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166</Words>
  <Characters>947</Characters>
  <Application>Microsoft Office Word</Application>
  <DocSecurity>0</DocSecurity>
  <Lines>7</Lines>
  <Paragraphs>2</Paragraphs>
  <ScaleCrop>false</ScaleCrop>
  <Company>微软公司</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谢德银</dc:creator>
  <cp:keywords/>
  <dc:description/>
  <cp:lastModifiedBy>谢德银</cp:lastModifiedBy>
  <cp:revision>6</cp:revision>
  <dcterms:created xsi:type="dcterms:W3CDTF">2016-10-11T07:21:00Z</dcterms:created>
  <dcterms:modified xsi:type="dcterms:W3CDTF">2016-10-11T08:07:00Z</dcterms:modified>
</cp:coreProperties>
</file>