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69B" w:rsidRPr="007D269B" w:rsidRDefault="007D269B" w:rsidP="007D269B">
      <w:pPr>
        <w:widowControl/>
        <w:spacing w:line="495" w:lineRule="atLeast"/>
        <w:jc w:val="center"/>
        <w:rPr>
          <w:rFonts w:ascii="微软雅黑" w:eastAsia="微软雅黑" w:hAnsi="微软雅黑" w:cs="宋体"/>
          <w:color w:val="1F2A62"/>
          <w:kern w:val="0"/>
          <w:sz w:val="33"/>
          <w:szCs w:val="33"/>
        </w:rPr>
      </w:pPr>
      <w:bookmarkStart w:id="0" w:name="_GoBack"/>
      <w:r w:rsidRPr="007D269B">
        <w:rPr>
          <w:rFonts w:ascii="微软雅黑" w:eastAsia="微软雅黑" w:hAnsi="微软雅黑" w:cs="宋体" w:hint="eastAsia"/>
          <w:color w:val="1F2A62"/>
          <w:kern w:val="0"/>
          <w:sz w:val="33"/>
          <w:szCs w:val="33"/>
        </w:rPr>
        <w:t>关于申报2017年度河北省高等学校科学研究项目的通知</w:t>
      </w:r>
    </w:p>
    <w:bookmarkEnd w:id="0"/>
    <w:p w:rsidR="007D269B" w:rsidRPr="007D269B" w:rsidRDefault="007D269B" w:rsidP="007D269B">
      <w:pPr>
        <w:widowControl/>
        <w:spacing w:line="600" w:lineRule="atLeast"/>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各</w:t>
      </w:r>
      <w:r w:rsidR="004118D6">
        <w:rPr>
          <w:rFonts w:ascii="方正仿宋_GBK" w:eastAsia="方正仿宋_GBK" w:hAnsi="宋体" w:cs="宋体" w:hint="eastAsia"/>
          <w:color w:val="000000"/>
          <w:kern w:val="0"/>
          <w:sz w:val="32"/>
          <w:szCs w:val="32"/>
        </w:rPr>
        <w:t>有关部门</w:t>
      </w:r>
      <w:r w:rsidRPr="007D269B">
        <w:rPr>
          <w:rFonts w:ascii="方正仿宋_GBK" w:eastAsia="方正仿宋_GBK" w:hAnsi="宋体" w:cs="宋体" w:hint="eastAsia"/>
          <w:color w:val="000000"/>
          <w:kern w:val="0"/>
          <w:sz w:val="32"/>
          <w:szCs w:val="32"/>
        </w:rPr>
        <w:t>：</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按照《河北省高等学校科学技术研究项目管理办法》和《河北省高等学校人文社会科学研究项目管理办法》，2017年度河北省高等学校科学研究项目开始申报，现将有关事项通知如下：</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黑体" w:eastAsia="黑体" w:hAnsi="宋体" w:cs="宋体" w:hint="eastAsia"/>
          <w:color w:val="000000"/>
          <w:kern w:val="0"/>
          <w:sz w:val="32"/>
          <w:szCs w:val="32"/>
        </w:rPr>
        <w:t>一、申报类别和范围</w:t>
      </w:r>
    </w:p>
    <w:p w:rsidR="007D269B" w:rsidRPr="007D269B" w:rsidRDefault="007D269B" w:rsidP="007D269B">
      <w:pPr>
        <w:widowControl/>
        <w:spacing w:line="600" w:lineRule="atLeast"/>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    </w:t>
      </w:r>
      <w:r w:rsidRPr="007D269B">
        <w:rPr>
          <w:rFonts w:ascii="方正仿宋_GBK" w:eastAsia="方正仿宋_GBK" w:hAnsi="宋体" w:cs="宋体" w:hint="eastAsia"/>
          <w:color w:val="000000"/>
          <w:kern w:val="0"/>
          <w:sz w:val="32"/>
          <w:szCs w:val="32"/>
        </w:rPr>
        <w:t>自然科学分为重点项目、青年基金项目和指导项目等三类；人文社会科学分为重点项目、青年基金项目、教育科学规划项目和指导项目等四类。</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（一）重点项目：自然科学重点项目支持服务于我省产业转型升级、承接京津产业转移的高新技术研发项目，优先支持联合科研院所、行业企业等各</w:t>
      </w:r>
      <w:proofErr w:type="gramStart"/>
      <w:r w:rsidRPr="007D269B">
        <w:rPr>
          <w:rFonts w:ascii="方正仿宋_GBK" w:eastAsia="方正仿宋_GBK" w:hAnsi="宋体" w:cs="宋体" w:hint="eastAsia"/>
          <w:color w:val="000000"/>
          <w:kern w:val="0"/>
          <w:sz w:val="32"/>
          <w:szCs w:val="32"/>
        </w:rPr>
        <w:t>类创新</w:t>
      </w:r>
      <w:proofErr w:type="gramEnd"/>
      <w:r w:rsidRPr="007D269B">
        <w:rPr>
          <w:rFonts w:ascii="方正仿宋_GBK" w:eastAsia="方正仿宋_GBK" w:hAnsi="宋体" w:cs="宋体" w:hint="eastAsia"/>
          <w:color w:val="000000"/>
          <w:kern w:val="0"/>
          <w:sz w:val="32"/>
          <w:szCs w:val="32"/>
        </w:rPr>
        <w:t>力量进行协同创新的关键技术研究；优先支持预期成果具有良好应用转化前景的应用技术类项目。人文社会科学重点支持紧紧围绕党的十八大和十八届四中、五中、六中全会以及习近平总书记系列讲话精神，围绕实施创新驱动发展战略、实施“京津冀协同发展”战略和高等教育综合改革提出的新思想、新观点、新论断开展的重大策略研究；对学术发展、学科建设和人才培养具有重要推动作用的基础性、前瞻性研究；为党和政府宏观决策提供咨询服务的应用对策研究等。自然科学领域项目</w:t>
      </w:r>
      <w:r w:rsidRPr="007D269B">
        <w:rPr>
          <w:rFonts w:ascii="方正仿宋_GBK" w:eastAsia="方正仿宋_GBK" w:hAnsi="宋体" w:cs="宋体" w:hint="eastAsia"/>
          <w:color w:val="000000"/>
          <w:kern w:val="0"/>
          <w:sz w:val="32"/>
          <w:szCs w:val="32"/>
        </w:rPr>
        <w:lastRenderedPageBreak/>
        <w:t>申报人必须具有博士学位或正高级专业技术职称；人文社会科学领域项目申报人应具有博士学位或高级专业技术职称。</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二）青年基金项目：主要支持符合我省经济社会发展需求和科技发展趋势的基础研究和应用基础研究，研究思路明确，学术思想或技术路线具有创新性和可行性，有利于培育、发展各高校的科研优势和特色，有利于促进学校的学科建设和人才培养。项目申报人应具有硕士及以上学位或具有中级及以上职称且年龄在40周岁以下（1976年1月1日以后出生）。</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三）教育科学规划项目：主要支持以全省教育改革发展中遇到的重大理论和现实问题为主攻方向，注重推动传统学科、新兴学科和交叉学科研究，推进学科体系、学术观点、研究方法的创新，准确把握时代特征，增强科学预见性，着力推出代表我省水平的教育科学研究成果。项目申报人应具有博士学位或高级专业技术职称。教育科学规划项目学科类别应为</w:t>
      </w:r>
      <w:r w:rsidRPr="0061153A">
        <w:rPr>
          <w:rFonts w:ascii="方正仿宋_GBK" w:eastAsia="方正仿宋_GBK" w:hAnsi="宋体" w:cs="宋体" w:hint="eastAsia"/>
          <w:color w:val="FF0000"/>
          <w:kern w:val="0"/>
          <w:sz w:val="32"/>
          <w:szCs w:val="32"/>
        </w:rPr>
        <w:t>教育学</w:t>
      </w:r>
      <w:r w:rsidRPr="007D269B">
        <w:rPr>
          <w:rFonts w:ascii="方正仿宋_GBK" w:eastAsia="方正仿宋_GBK" w:hAnsi="宋体" w:cs="宋体" w:hint="eastAsia"/>
          <w:color w:val="000000"/>
          <w:kern w:val="0"/>
          <w:sz w:val="32"/>
          <w:szCs w:val="32"/>
        </w:rPr>
        <w:t>，其他学科不得</w:t>
      </w:r>
      <w:proofErr w:type="gramStart"/>
      <w:r w:rsidRPr="007D269B">
        <w:rPr>
          <w:rFonts w:ascii="方正仿宋_GBK" w:eastAsia="方正仿宋_GBK" w:hAnsi="宋体" w:cs="宋体" w:hint="eastAsia"/>
          <w:color w:val="000000"/>
          <w:kern w:val="0"/>
          <w:sz w:val="32"/>
          <w:szCs w:val="32"/>
        </w:rPr>
        <w:t>申报此</w:t>
      </w:r>
      <w:proofErr w:type="gramEnd"/>
      <w:r w:rsidRPr="007D269B">
        <w:rPr>
          <w:rFonts w:ascii="方正仿宋_GBK" w:eastAsia="方正仿宋_GBK" w:hAnsi="宋体" w:cs="宋体" w:hint="eastAsia"/>
          <w:color w:val="000000"/>
          <w:kern w:val="0"/>
          <w:sz w:val="32"/>
          <w:szCs w:val="32"/>
        </w:rPr>
        <w:t>项目。</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黑体" w:eastAsia="黑体" w:hAnsi="宋体" w:cs="宋体" w:hint="eastAsia"/>
          <w:color w:val="000000"/>
          <w:kern w:val="0"/>
          <w:sz w:val="32"/>
          <w:szCs w:val="32"/>
        </w:rPr>
        <w:t>二、申报要求</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（一）各</w:t>
      </w:r>
      <w:r w:rsidR="0061153A">
        <w:rPr>
          <w:rFonts w:ascii="方正仿宋_GBK" w:eastAsia="方正仿宋_GBK" w:hAnsi="宋体" w:cs="宋体" w:hint="eastAsia"/>
          <w:color w:val="000000"/>
          <w:kern w:val="0"/>
          <w:sz w:val="32"/>
          <w:szCs w:val="32"/>
        </w:rPr>
        <w:t>部门</w:t>
      </w:r>
      <w:r w:rsidRPr="007D269B">
        <w:rPr>
          <w:rFonts w:ascii="方正仿宋_GBK" w:eastAsia="方正仿宋_GBK" w:hAnsi="宋体" w:cs="宋体" w:hint="eastAsia"/>
          <w:color w:val="000000"/>
          <w:kern w:val="0"/>
          <w:sz w:val="32"/>
          <w:szCs w:val="32"/>
        </w:rPr>
        <w:t>要认真贯彻国家、教育部以及我省中长期科技、教育发展规划纲要精神，紧密围绕国家和我省经济社会发展的重点领域，认真把握科技发展趋势，切实结合自身优势和研究基础遴选研究选题。</w:t>
      </w:r>
    </w:p>
    <w:p w:rsidR="007D269B" w:rsidRPr="007D269B" w:rsidRDefault="00403002" w:rsidP="007D269B">
      <w:pPr>
        <w:widowControl/>
        <w:spacing w:line="600" w:lineRule="atLeast"/>
        <w:ind w:firstLine="640"/>
        <w:jc w:val="left"/>
        <w:rPr>
          <w:rFonts w:ascii="宋体" w:hAnsi="宋体" w:cs="宋体"/>
          <w:color w:val="000000"/>
          <w:kern w:val="0"/>
          <w:sz w:val="24"/>
        </w:rPr>
      </w:pPr>
      <w:r>
        <w:rPr>
          <w:rFonts w:ascii="方正仿宋_GBK" w:eastAsia="方正仿宋_GBK" w:hAnsi="宋体" w:cs="宋体" w:hint="eastAsia"/>
          <w:color w:val="000000"/>
          <w:kern w:val="0"/>
          <w:sz w:val="32"/>
          <w:szCs w:val="32"/>
        </w:rPr>
        <w:lastRenderedPageBreak/>
        <w:t>（二）</w:t>
      </w:r>
      <w:r w:rsidR="0061153A">
        <w:rPr>
          <w:rFonts w:ascii="方正仿宋_GBK" w:eastAsia="方正仿宋_GBK" w:hAnsi="宋体" w:cs="宋体" w:hint="eastAsia"/>
          <w:color w:val="000000"/>
          <w:kern w:val="0"/>
          <w:sz w:val="32"/>
          <w:szCs w:val="32"/>
        </w:rPr>
        <w:t>学校</w:t>
      </w:r>
      <w:r w:rsidR="007D269B" w:rsidRPr="007D269B">
        <w:rPr>
          <w:rFonts w:ascii="方正仿宋_GBK" w:eastAsia="方正仿宋_GBK" w:hAnsi="宋体" w:cs="宋体" w:hint="eastAsia"/>
          <w:color w:val="000000"/>
          <w:kern w:val="0"/>
          <w:sz w:val="32"/>
          <w:szCs w:val="32"/>
        </w:rPr>
        <w:t>按照“公正、公开、择优”的原则，认真</w:t>
      </w:r>
      <w:r w:rsidR="007A7BE2">
        <w:rPr>
          <w:rFonts w:ascii="方正仿宋_GBK" w:eastAsia="方正仿宋_GBK" w:hAnsi="宋体" w:cs="宋体" w:hint="eastAsia"/>
          <w:color w:val="000000"/>
          <w:kern w:val="0"/>
          <w:sz w:val="32"/>
          <w:szCs w:val="32"/>
        </w:rPr>
        <w:t>做好</w:t>
      </w:r>
      <w:r w:rsidR="007D269B" w:rsidRPr="007D269B">
        <w:rPr>
          <w:rFonts w:ascii="方正仿宋_GBK" w:eastAsia="方正仿宋_GBK" w:hAnsi="宋体" w:cs="宋体" w:hint="eastAsia"/>
          <w:color w:val="000000"/>
          <w:kern w:val="0"/>
          <w:sz w:val="32"/>
          <w:szCs w:val="32"/>
        </w:rPr>
        <w:t>项目的评选和推荐工作。推荐项目名单，在全校范围内公示7天（公示内容包括项目类别、项目名称、负责人、课题组成员、申请经费、预期成果、计划完成时间等内容），经公示无异议或异议处理完毕后上报省教育厅。</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（三）项目申报条件按照《河北省高等学校科学技术研究项目管理办法》、《河北省高等学校人文社会科学研究项目管理办法》的相关规定执行。</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（四）申报材料应规范、齐全，申请书内容真实，思路清晰，论证充分、合理，项目经费预算合理。</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（五）实行限额申报。</w:t>
      </w:r>
      <w:r w:rsidR="0061153A">
        <w:rPr>
          <w:rFonts w:ascii="方正仿宋_GBK" w:eastAsia="方正仿宋_GBK" w:hAnsi="宋体" w:cs="宋体" w:hint="eastAsia"/>
          <w:color w:val="000000"/>
          <w:kern w:val="0"/>
          <w:sz w:val="32"/>
          <w:szCs w:val="32"/>
        </w:rPr>
        <w:t>各类项目申报指标见附件。</w:t>
      </w:r>
    </w:p>
    <w:p w:rsidR="007D269B" w:rsidRPr="007D269B" w:rsidRDefault="007D269B" w:rsidP="007D269B">
      <w:pPr>
        <w:widowControl/>
        <w:spacing w:line="600" w:lineRule="atLeast"/>
        <w:ind w:firstLine="60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六）申请经费。自然科学：重点项目申请经费一般不超过5万元，青年基金项目申请经费一般不超过3万元；人文社会科学：重点项目申请经费一般不超过1万元，教育科学规划项目、青年基金项目申请经费一般不超过0.6万元。</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（七）非省教育厅直属高校及民办院校可按限额申报指令性项目，申报时需提供所在学校或其主管部门出具的资助经费证明，项目经费由学校或其主管部门参照省教育厅资助额度负责落实。</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（八）</w:t>
      </w:r>
      <w:r w:rsidRPr="00683541">
        <w:rPr>
          <w:rFonts w:ascii="方正仿宋_GBK" w:eastAsia="方正仿宋_GBK" w:hAnsi="宋体" w:cs="宋体" w:hint="eastAsia"/>
          <w:color w:val="FF0000"/>
          <w:kern w:val="0"/>
          <w:sz w:val="32"/>
          <w:szCs w:val="32"/>
        </w:rPr>
        <w:t>本批次项目申请人只能申报其中一类</w:t>
      </w:r>
      <w:r w:rsidRPr="007D269B">
        <w:rPr>
          <w:rFonts w:ascii="方正仿宋_GBK" w:eastAsia="方正仿宋_GBK" w:hAnsi="宋体" w:cs="宋体" w:hint="eastAsia"/>
          <w:color w:val="000000"/>
          <w:kern w:val="0"/>
          <w:sz w:val="32"/>
          <w:szCs w:val="32"/>
        </w:rPr>
        <w:t>，并且不得同时申报2017年度青年拔尖项目、重大攻关项目、百名优秀创新人才等项目；对已经获得支持且研究内容重复的项目</w:t>
      </w:r>
      <w:r w:rsidRPr="007D269B">
        <w:rPr>
          <w:rFonts w:ascii="方正仿宋_GBK" w:eastAsia="方正仿宋_GBK" w:hAnsi="宋体" w:cs="宋体" w:hint="eastAsia"/>
          <w:color w:val="000000"/>
          <w:kern w:val="0"/>
          <w:sz w:val="32"/>
          <w:szCs w:val="32"/>
        </w:rPr>
        <w:lastRenderedPageBreak/>
        <w:t>和承担省教育厅科研项目尚未结题的项目申请人不得参加本次申报。</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黑体" w:eastAsia="黑体" w:hAnsi="宋体" w:cs="宋体" w:hint="eastAsia"/>
          <w:color w:val="000000"/>
          <w:kern w:val="0"/>
          <w:sz w:val="32"/>
          <w:szCs w:val="32"/>
        </w:rPr>
        <w:t>三、申报程序</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项目申报采取网上申报与书面申报并行的方式。网上申报基本步骤如下：</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（一）项目申请书填写</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项目申请人登录业务平台</w:t>
      </w:r>
      <w:r w:rsidR="0061153A" w:rsidRPr="007D269B">
        <w:rPr>
          <w:rFonts w:ascii="方正仿宋_GBK" w:eastAsia="方正仿宋_GBK" w:hAnsi="宋体" w:cs="宋体" w:hint="eastAsia"/>
          <w:color w:val="000000"/>
          <w:kern w:val="0"/>
          <w:sz w:val="32"/>
          <w:szCs w:val="32"/>
        </w:rPr>
        <w:t>（http://kjc.hee.cn,以下简称业务平台</w:t>
      </w:r>
      <w:r w:rsidR="0061153A">
        <w:rPr>
          <w:rFonts w:ascii="方正仿宋_GBK" w:eastAsia="方正仿宋_GBK" w:hAnsi="宋体" w:cs="宋体" w:hint="eastAsia"/>
          <w:color w:val="000000"/>
          <w:kern w:val="0"/>
          <w:sz w:val="32"/>
          <w:szCs w:val="32"/>
        </w:rPr>
        <w:t>)</w:t>
      </w:r>
      <w:r w:rsidRPr="007D269B">
        <w:rPr>
          <w:rFonts w:ascii="方正仿宋_GBK" w:eastAsia="方正仿宋_GBK" w:hAnsi="宋体" w:cs="宋体" w:hint="eastAsia"/>
          <w:color w:val="000000"/>
          <w:kern w:val="0"/>
          <w:sz w:val="32"/>
          <w:szCs w:val="32"/>
        </w:rPr>
        <w:t>进行注册，经申报单位管理员审核并分配权限后，即可凭用户名和密码以“申报人”的方式登录平台，进入申报系统，按照相关要求和系统操作手册在线填写项目申请书。填写完成后点击“确认提交”进行上传。</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涉及国家秘密内容的申请书电子数据，由学校科研管理部门直接报送到</w:t>
      </w:r>
      <w:r w:rsidR="007A7BE2">
        <w:rPr>
          <w:rFonts w:ascii="方正仿宋_GBK" w:eastAsia="方正仿宋_GBK" w:hAnsi="宋体" w:cs="宋体" w:hint="eastAsia"/>
          <w:color w:val="000000"/>
          <w:kern w:val="0"/>
          <w:sz w:val="32"/>
          <w:szCs w:val="32"/>
        </w:rPr>
        <w:t>省</w:t>
      </w:r>
      <w:r w:rsidRPr="007D269B">
        <w:rPr>
          <w:rFonts w:ascii="方正仿宋_GBK" w:eastAsia="方正仿宋_GBK" w:hAnsi="宋体" w:cs="宋体" w:hint="eastAsia"/>
          <w:color w:val="000000"/>
          <w:kern w:val="0"/>
          <w:sz w:val="32"/>
          <w:szCs w:val="32"/>
        </w:rPr>
        <w:t>厅科技处。凡网上传送的项目内容均被视为符合国家有关保密规定。</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（二）项目申请书审核</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申报单位管理员应及时登录业务平台，在“申报书审核”栏目对申请人提交的申请书进行审核，单位审核通过后，申报人就不能再对本项目进行修改，同时推荐项目进入教育厅的形式审查阶段。</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（三）项目申请书及汇总表打印</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单位管理员完成申请书审核后，项目申请人即可登录业务平台，在线生成项目申请书（带水印）。</w:t>
      </w:r>
    </w:p>
    <w:p w:rsidR="00403002" w:rsidRPr="007D269B" w:rsidRDefault="007D269B" w:rsidP="00403002">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lastRenderedPageBreak/>
        <w:t>项目申报及管理软件的具体操作问题，详见业务平台下载专区中的“系统操作手册”。</w:t>
      </w:r>
      <w:r w:rsidR="00403002" w:rsidRPr="007D269B">
        <w:rPr>
          <w:rFonts w:ascii="方正仿宋_GBK" w:eastAsia="方正仿宋_GBK" w:hAnsi="宋体" w:cs="宋体" w:hint="eastAsia"/>
          <w:color w:val="000000"/>
          <w:kern w:val="0"/>
          <w:sz w:val="32"/>
          <w:szCs w:val="32"/>
        </w:rPr>
        <w:t>软件咨询电话：15383230865</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黑体" w:eastAsia="黑体" w:hAnsi="宋体" w:cs="宋体" w:hint="eastAsia"/>
          <w:color w:val="000000"/>
          <w:kern w:val="0"/>
          <w:sz w:val="32"/>
          <w:szCs w:val="32"/>
        </w:rPr>
        <w:t>四、材料报送</w:t>
      </w:r>
    </w:p>
    <w:p w:rsidR="00683541" w:rsidRDefault="00683541" w:rsidP="00683541">
      <w:pPr>
        <w:widowControl/>
        <w:spacing w:line="600" w:lineRule="atLeast"/>
        <w:ind w:firstLine="640"/>
        <w:jc w:val="left"/>
        <w:rPr>
          <w:rFonts w:ascii="方正仿宋_GBK" w:eastAsia="方正仿宋_GBK" w:hAnsi="宋体" w:cs="宋体"/>
          <w:color w:val="FF0000"/>
          <w:kern w:val="0"/>
          <w:sz w:val="32"/>
          <w:szCs w:val="32"/>
        </w:rPr>
      </w:pPr>
      <w:r w:rsidRPr="00403002">
        <w:rPr>
          <w:rFonts w:ascii="方正仿宋_GBK" w:eastAsia="方正仿宋_GBK" w:hAnsi="宋体" w:cs="宋体" w:hint="eastAsia"/>
          <w:color w:val="FF0000"/>
          <w:kern w:val="0"/>
          <w:sz w:val="32"/>
          <w:szCs w:val="32"/>
        </w:rPr>
        <w:t>请申报人在2016年12月</w:t>
      </w:r>
      <w:r w:rsidR="00F66BEA">
        <w:rPr>
          <w:rFonts w:ascii="方正仿宋_GBK" w:eastAsia="方正仿宋_GBK" w:hAnsi="宋体" w:cs="宋体" w:hint="eastAsia"/>
          <w:color w:val="FF0000"/>
          <w:kern w:val="0"/>
          <w:sz w:val="32"/>
          <w:szCs w:val="32"/>
        </w:rPr>
        <w:t>6</w:t>
      </w:r>
      <w:r w:rsidRPr="00403002">
        <w:rPr>
          <w:rFonts w:ascii="方正仿宋_GBK" w:eastAsia="方正仿宋_GBK" w:hAnsi="宋体" w:cs="宋体" w:hint="eastAsia"/>
          <w:color w:val="FF0000"/>
          <w:kern w:val="0"/>
          <w:sz w:val="32"/>
          <w:szCs w:val="32"/>
        </w:rPr>
        <w:t>日下午17时网上提交完毕。</w:t>
      </w:r>
      <w:r>
        <w:rPr>
          <w:rFonts w:ascii="方正仿宋_GBK" w:eastAsia="方正仿宋_GBK" w:hAnsi="宋体" w:cs="宋体" w:hint="eastAsia"/>
          <w:color w:val="FF0000"/>
          <w:kern w:val="0"/>
          <w:sz w:val="32"/>
          <w:szCs w:val="32"/>
        </w:rPr>
        <w:t>然后学校组织专家进行评</w:t>
      </w:r>
      <w:r w:rsidR="00444057">
        <w:rPr>
          <w:rFonts w:ascii="方正仿宋_GBK" w:eastAsia="方正仿宋_GBK" w:hAnsi="宋体" w:cs="宋体" w:hint="eastAsia"/>
          <w:color w:val="FF0000"/>
          <w:kern w:val="0"/>
          <w:sz w:val="32"/>
          <w:szCs w:val="32"/>
        </w:rPr>
        <w:t>选</w:t>
      </w:r>
      <w:r w:rsidR="00F66BEA">
        <w:rPr>
          <w:rFonts w:ascii="方正仿宋_GBK" w:eastAsia="方正仿宋_GBK" w:hAnsi="宋体" w:cs="宋体" w:hint="eastAsia"/>
          <w:color w:val="FF0000"/>
          <w:kern w:val="0"/>
          <w:sz w:val="32"/>
          <w:szCs w:val="32"/>
        </w:rPr>
        <w:t>、推荐、</w:t>
      </w:r>
      <w:r>
        <w:rPr>
          <w:rFonts w:ascii="方正仿宋_GBK" w:eastAsia="方正仿宋_GBK" w:hAnsi="宋体" w:cs="宋体" w:hint="eastAsia"/>
          <w:color w:val="FF0000"/>
          <w:kern w:val="0"/>
          <w:sz w:val="32"/>
          <w:szCs w:val="32"/>
        </w:rPr>
        <w:t>公示。</w:t>
      </w:r>
    </w:p>
    <w:p w:rsidR="007D269B" w:rsidRPr="007D269B" w:rsidRDefault="00683541" w:rsidP="007D269B">
      <w:pPr>
        <w:widowControl/>
        <w:spacing w:line="600" w:lineRule="atLeast"/>
        <w:ind w:firstLine="640"/>
        <w:rPr>
          <w:rFonts w:ascii="宋体" w:hAnsi="宋体" w:cs="宋体"/>
          <w:color w:val="000000"/>
          <w:kern w:val="0"/>
          <w:sz w:val="24"/>
        </w:rPr>
      </w:pPr>
      <w:r>
        <w:rPr>
          <w:rFonts w:ascii="方正仿宋_GBK" w:eastAsia="方正仿宋_GBK" w:hAnsi="宋体" w:cs="宋体" w:hint="eastAsia"/>
          <w:color w:val="000000"/>
          <w:kern w:val="0"/>
          <w:sz w:val="32"/>
          <w:szCs w:val="32"/>
        </w:rPr>
        <w:t>经过评选</w:t>
      </w:r>
      <w:r w:rsidR="00403002">
        <w:rPr>
          <w:rFonts w:ascii="方正仿宋_GBK" w:eastAsia="方正仿宋_GBK" w:hAnsi="宋体" w:cs="宋体" w:hint="eastAsia"/>
          <w:color w:val="000000"/>
          <w:kern w:val="0"/>
          <w:sz w:val="32"/>
          <w:szCs w:val="32"/>
        </w:rPr>
        <w:t>推荐上报的项目负责人请将</w:t>
      </w:r>
      <w:r w:rsidR="007D269B" w:rsidRPr="007D269B">
        <w:rPr>
          <w:rFonts w:ascii="方正仿宋_GBK" w:eastAsia="方正仿宋_GBK" w:hAnsi="宋体" w:cs="宋体" w:hint="eastAsia"/>
          <w:color w:val="000000"/>
          <w:kern w:val="0"/>
          <w:sz w:val="32"/>
          <w:szCs w:val="32"/>
        </w:rPr>
        <w:t>必须由业务平台的“项目申报管理模块”填写并生成</w:t>
      </w:r>
      <w:r w:rsidR="00F66BEA">
        <w:rPr>
          <w:rFonts w:ascii="方正仿宋_GBK" w:eastAsia="方正仿宋_GBK" w:hAnsi="宋体" w:cs="宋体" w:hint="eastAsia"/>
          <w:color w:val="000000"/>
          <w:kern w:val="0"/>
          <w:sz w:val="32"/>
          <w:szCs w:val="32"/>
        </w:rPr>
        <w:t>带河北省教育厅水印</w:t>
      </w:r>
      <w:r w:rsidR="00403002">
        <w:rPr>
          <w:rFonts w:ascii="方正仿宋_GBK" w:eastAsia="方正仿宋_GBK" w:hAnsi="宋体" w:cs="宋体" w:hint="eastAsia"/>
          <w:color w:val="000000"/>
          <w:kern w:val="0"/>
          <w:sz w:val="32"/>
          <w:szCs w:val="32"/>
        </w:rPr>
        <w:t>的</w:t>
      </w:r>
      <w:r w:rsidR="00403002" w:rsidRPr="007D269B">
        <w:rPr>
          <w:rFonts w:ascii="方正仿宋_GBK" w:eastAsia="方正仿宋_GBK" w:hAnsi="宋体" w:cs="宋体" w:hint="eastAsia"/>
          <w:color w:val="000000"/>
          <w:kern w:val="0"/>
          <w:sz w:val="32"/>
          <w:szCs w:val="32"/>
        </w:rPr>
        <w:t>项目纸质申请书</w:t>
      </w:r>
      <w:r w:rsidR="007D269B" w:rsidRPr="007D269B">
        <w:rPr>
          <w:rFonts w:ascii="方正仿宋_GBK" w:eastAsia="方正仿宋_GBK" w:hAnsi="宋体" w:cs="宋体" w:hint="eastAsia"/>
          <w:color w:val="000000"/>
          <w:kern w:val="0"/>
          <w:sz w:val="32"/>
          <w:szCs w:val="32"/>
        </w:rPr>
        <w:t>，重点项目申请书一式</w:t>
      </w:r>
      <w:r w:rsidR="00426A8A">
        <w:rPr>
          <w:rFonts w:ascii="方正仿宋_GBK" w:eastAsia="方正仿宋_GBK" w:hAnsi="宋体" w:cs="宋体" w:hint="eastAsia"/>
          <w:color w:val="000000"/>
          <w:kern w:val="0"/>
          <w:sz w:val="32"/>
          <w:szCs w:val="32"/>
        </w:rPr>
        <w:t>三</w:t>
      </w:r>
      <w:r w:rsidR="007D269B" w:rsidRPr="007D269B">
        <w:rPr>
          <w:rFonts w:ascii="方正仿宋_GBK" w:eastAsia="方正仿宋_GBK" w:hAnsi="宋体" w:cs="宋体" w:hint="eastAsia"/>
          <w:color w:val="000000"/>
          <w:kern w:val="0"/>
          <w:sz w:val="32"/>
          <w:szCs w:val="32"/>
        </w:rPr>
        <w:t>份，青年基金、教育规划、指导项目申请书一式</w:t>
      </w:r>
      <w:r w:rsidR="00426A8A">
        <w:rPr>
          <w:rFonts w:ascii="方正仿宋_GBK" w:eastAsia="方正仿宋_GBK" w:hAnsi="宋体" w:cs="宋体" w:hint="eastAsia"/>
          <w:color w:val="000000"/>
          <w:kern w:val="0"/>
          <w:sz w:val="32"/>
          <w:szCs w:val="32"/>
        </w:rPr>
        <w:t>两</w:t>
      </w:r>
      <w:r w:rsidR="007D269B" w:rsidRPr="007D269B">
        <w:rPr>
          <w:rFonts w:ascii="方正仿宋_GBK" w:eastAsia="方正仿宋_GBK" w:hAnsi="宋体" w:cs="宋体" w:hint="eastAsia"/>
          <w:color w:val="000000"/>
          <w:kern w:val="0"/>
          <w:sz w:val="32"/>
          <w:szCs w:val="32"/>
        </w:rPr>
        <w:t>份，A4纸</w:t>
      </w:r>
      <w:r w:rsidR="00426A8A">
        <w:rPr>
          <w:rFonts w:ascii="方正仿宋_GBK" w:eastAsia="方正仿宋_GBK" w:hAnsi="宋体" w:cs="宋体" w:hint="eastAsia"/>
          <w:color w:val="000000"/>
          <w:kern w:val="0"/>
          <w:sz w:val="32"/>
          <w:szCs w:val="32"/>
        </w:rPr>
        <w:t>双面</w:t>
      </w:r>
      <w:r w:rsidR="007D269B" w:rsidRPr="007D269B">
        <w:rPr>
          <w:rFonts w:ascii="方正仿宋_GBK" w:eastAsia="方正仿宋_GBK" w:hAnsi="宋体" w:cs="宋体" w:hint="eastAsia"/>
          <w:color w:val="000000"/>
          <w:kern w:val="0"/>
          <w:sz w:val="32"/>
          <w:szCs w:val="32"/>
        </w:rPr>
        <w:t>打印，</w:t>
      </w:r>
      <w:hyperlink r:id="rId5" w:history="1">
        <w:r w:rsidR="00403002" w:rsidRPr="00964513">
          <w:rPr>
            <w:rStyle w:val="a3"/>
            <w:rFonts w:ascii="方正仿宋_GBK" w:eastAsia="方正仿宋_GBK" w:hAnsi="宋体" w:cs="宋体" w:hint="eastAsia"/>
            <w:kern w:val="0"/>
            <w:sz w:val="32"/>
            <w:szCs w:val="32"/>
          </w:rPr>
          <w:t>并将项目申请书的PDF格式发送至指定邮箱1120073236@qq.com，于2016年12月16日报科研处927</w:t>
        </w:r>
      </w:hyperlink>
      <w:r w:rsidR="00403002">
        <w:rPr>
          <w:rFonts w:ascii="方正仿宋_GBK" w:eastAsia="方正仿宋_GBK" w:hAnsi="宋体" w:cs="宋体" w:hint="eastAsia"/>
          <w:color w:val="000000"/>
          <w:kern w:val="0"/>
          <w:sz w:val="32"/>
          <w:szCs w:val="32"/>
        </w:rPr>
        <w:t>室。</w:t>
      </w:r>
    </w:p>
    <w:p w:rsidR="007D269B" w:rsidRPr="007D269B" w:rsidRDefault="007D269B" w:rsidP="007D269B">
      <w:pPr>
        <w:widowControl/>
        <w:spacing w:line="600" w:lineRule="atLeast"/>
        <w:ind w:firstLine="640"/>
        <w:jc w:val="left"/>
        <w:rPr>
          <w:rFonts w:ascii="宋体" w:hAnsi="宋体" w:cs="宋体"/>
          <w:color w:val="000000"/>
          <w:kern w:val="0"/>
          <w:sz w:val="24"/>
        </w:rPr>
      </w:pPr>
      <w:r w:rsidRPr="007D269B">
        <w:rPr>
          <w:rFonts w:ascii="方正仿宋_GBK" w:eastAsia="方正仿宋_GBK" w:hAnsi="宋体" w:cs="宋体" w:hint="eastAsia"/>
          <w:color w:val="000000"/>
          <w:kern w:val="0"/>
          <w:sz w:val="32"/>
          <w:szCs w:val="32"/>
        </w:rPr>
        <w:t> </w:t>
      </w:r>
    </w:p>
    <w:p w:rsidR="007D269B" w:rsidRPr="007D269B" w:rsidRDefault="00403002" w:rsidP="007D269B">
      <w:pPr>
        <w:widowControl/>
        <w:spacing w:line="450" w:lineRule="atLeast"/>
        <w:jc w:val="right"/>
        <w:rPr>
          <w:rFonts w:ascii="方正仿宋_GBK" w:eastAsia="方正仿宋_GBK" w:hAnsi="Arial" w:cs="Arial"/>
          <w:color w:val="000000"/>
          <w:kern w:val="0"/>
          <w:sz w:val="32"/>
          <w:szCs w:val="32"/>
        </w:rPr>
      </w:pPr>
      <w:r>
        <w:rPr>
          <w:rFonts w:ascii="方正仿宋_GBK" w:eastAsia="方正仿宋_GBK" w:hAnsi="Arial" w:cs="Arial" w:hint="eastAsia"/>
          <w:color w:val="000000"/>
          <w:kern w:val="0"/>
          <w:sz w:val="32"/>
          <w:szCs w:val="32"/>
        </w:rPr>
        <w:t>   </w:t>
      </w:r>
      <w:r w:rsidR="007D269B" w:rsidRPr="007D269B">
        <w:rPr>
          <w:rFonts w:ascii="方正仿宋_GBK" w:eastAsia="方正仿宋_GBK" w:hAnsi="Arial" w:cs="Arial" w:hint="eastAsia"/>
          <w:color w:val="000000"/>
          <w:kern w:val="0"/>
          <w:sz w:val="32"/>
          <w:szCs w:val="32"/>
        </w:rPr>
        <w:t> </w:t>
      </w:r>
      <w:r>
        <w:rPr>
          <w:rFonts w:ascii="方正仿宋_GBK" w:eastAsia="方正仿宋_GBK" w:hAnsi="Arial" w:cs="Arial" w:hint="eastAsia"/>
          <w:color w:val="000000"/>
          <w:kern w:val="0"/>
          <w:sz w:val="32"/>
          <w:szCs w:val="32"/>
        </w:rPr>
        <w:t>科研处</w:t>
      </w:r>
    </w:p>
    <w:p w:rsidR="007D269B" w:rsidRPr="007D269B" w:rsidRDefault="007D269B" w:rsidP="007D269B">
      <w:pPr>
        <w:widowControl/>
        <w:spacing w:line="450" w:lineRule="atLeast"/>
        <w:jc w:val="right"/>
        <w:rPr>
          <w:rFonts w:ascii="方正仿宋_GBK" w:eastAsia="方正仿宋_GBK" w:hAnsi="Arial" w:cs="Arial"/>
          <w:color w:val="000000"/>
          <w:kern w:val="0"/>
          <w:sz w:val="32"/>
          <w:szCs w:val="32"/>
        </w:rPr>
      </w:pPr>
      <w:r w:rsidRPr="007D269B">
        <w:rPr>
          <w:rFonts w:ascii="方正仿宋_GBK" w:eastAsia="方正仿宋_GBK" w:hAnsi="Arial" w:cs="Arial" w:hint="eastAsia"/>
          <w:color w:val="000000"/>
          <w:kern w:val="0"/>
          <w:sz w:val="32"/>
          <w:szCs w:val="32"/>
        </w:rPr>
        <w:t>     </w:t>
      </w:r>
      <w:r w:rsidRPr="007D269B">
        <w:rPr>
          <w:rFonts w:ascii="方正仿宋_GBK" w:eastAsia="方正仿宋_GBK" w:hAnsi="Arial" w:cs="Arial" w:hint="eastAsia"/>
          <w:color w:val="000000"/>
          <w:kern w:val="0"/>
          <w:sz w:val="32"/>
          <w:szCs w:val="32"/>
        </w:rPr>
        <w:t>2016年11月2</w:t>
      </w:r>
      <w:r w:rsidR="00403002">
        <w:rPr>
          <w:rFonts w:ascii="方正仿宋_GBK" w:eastAsia="方正仿宋_GBK" w:hAnsi="Arial" w:cs="Arial" w:hint="eastAsia"/>
          <w:color w:val="000000"/>
          <w:kern w:val="0"/>
          <w:sz w:val="32"/>
          <w:szCs w:val="32"/>
        </w:rPr>
        <w:t>8</w:t>
      </w:r>
      <w:r w:rsidRPr="007D269B">
        <w:rPr>
          <w:rFonts w:ascii="方正仿宋_GBK" w:eastAsia="方正仿宋_GBK" w:hAnsi="Arial" w:cs="Arial" w:hint="eastAsia"/>
          <w:color w:val="000000"/>
          <w:kern w:val="0"/>
          <w:sz w:val="32"/>
          <w:szCs w:val="32"/>
        </w:rPr>
        <w:t>日</w:t>
      </w:r>
    </w:p>
    <w:p w:rsidR="00F747EE" w:rsidRDefault="00F747EE"/>
    <w:sectPr w:rsidR="00F747E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微软雅黑">
    <w:panose1 w:val="020B0503020204020204"/>
    <w:charset w:val="86"/>
    <w:family w:val="swiss"/>
    <w:pitch w:val="variable"/>
    <w:sig w:usb0="80000287" w:usb1="280F3C52" w:usb2="00000016" w:usb3="00000000" w:csb0="0004001F"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3F"/>
    <w:rsid w:val="003C09FC"/>
    <w:rsid w:val="00403002"/>
    <w:rsid w:val="004118D6"/>
    <w:rsid w:val="00426A8A"/>
    <w:rsid w:val="00444057"/>
    <w:rsid w:val="006074D7"/>
    <w:rsid w:val="0061153A"/>
    <w:rsid w:val="00683541"/>
    <w:rsid w:val="007A7BE2"/>
    <w:rsid w:val="007D269B"/>
    <w:rsid w:val="00F66BEA"/>
    <w:rsid w:val="00F747EE"/>
    <w:rsid w:val="00FF19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269B"/>
  </w:style>
  <w:style w:type="character" w:styleId="a3">
    <w:name w:val="Hyperlink"/>
    <w:basedOn w:val="a0"/>
    <w:rsid w:val="004030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D269B"/>
  </w:style>
  <w:style w:type="character" w:styleId="a3">
    <w:name w:val="Hyperlink"/>
    <w:basedOn w:val="a0"/>
    <w:rsid w:val="0040300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741987">
      <w:bodyDiv w:val="1"/>
      <w:marLeft w:val="0"/>
      <w:marRight w:val="0"/>
      <w:marTop w:val="0"/>
      <w:marBottom w:val="0"/>
      <w:divBdr>
        <w:top w:val="none" w:sz="0" w:space="0" w:color="auto"/>
        <w:left w:val="none" w:sz="0" w:space="0" w:color="auto"/>
        <w:bottom w:val="none" w:sz="0" w:space="0" w:color="auto"/>
        <w:right w:val="none" w:sz="0" w:space="0" w:color="auto"/>
      </w:divBdr>
      <w:divsChild>
        <w:div w:id="786629676">
          <w:marLeft w:val="0"/>
          <w:marRight w:val="0"/>
          <w:marTop w:val="0"/>
          <w:marBottom w:val="0"/>
          <w:divBdr>
            <w:top w:val="none" w:sz="0" w:space="0" w:color="auto"/>
            <w:left w:val="none" w:sz="0" w:space="0" w:color="auto"/>
            <w:bottom w:val="dashed" w:sz="6" w:space="15" w:color="AEAEB0"/>
            <w:right w:val="none" w:sz="0" w:space="0" w:color="auto"/>
          </w:divBdr>
        </w:div>
        <w:div w:id="1726292605">
          <w:marLeft w:val="0"/>
          <w:marRight w:val="0"/>
          <w:marTop w:val="0"/>
          <w:marBottom w:val="0"/>
          <w:divBdr>
            <w:top w:val="none" w:sz="0" w:space="0" w:color="auto"/>
            <w:left w:val="none" w:sz="0" w:space="0" w:color="auto"/>
            <w:bottom w:val="none" w:sz="0" w:space="0" w:color="auto"/>
            <w:right w:val="none" w:sz="0" w:space="0" w:color="auto"/>
          </w:divBdr>
          <w:divsChild>
            <w:div w:id="10295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24182;&#23558;&#39033;&#30446;&#30003;&#35831;&#20070;&#30340;PDF&#26684;&#24335;&#21457;&#36865;&#33267;&#25351;&#23450;&#37038;&#31665;1120073236@qq.com&#65292;&#20110;2016&#24180;12&#26376;16&#26085;&#25253;&#31185;&#30740;&#22788;927"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5</Pages>
  <Words>343</Words>
  <Characters>1959</Characters>
  <Application>Microsoft Office Word</Application>
  <DocSecurity>0</DocSecurity>
  <Lines>16</Lines>
  <Paragraphs>4</Paragraphs>
  <ScaleCrop>false</ScaleCrop>
  <Company>微软公司</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谢德银</dc:creator>
  <cp:keywords/>
  <dc:description/>
  <cp:lastModifiedBy>谢德银</cp:lastModifiedBy>
  <cp:revision>6</cp:revision>
  <dcterms:created xsi:type="dcterms:W3CDTF">2016-11-28T01:09:00Z</dcterms:created>
  <dcterms:modified xsi:type="dcterms:W3CDTF">2016-11-28T08:51:00Z</dcterms:modified>
</cp:coreProperties>
</file>